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87" w:rsidRPr="00834687" w:rsidRDefault="00834687" w:rsidP="00834687">
      <w:pPr>
        <w:jc w:val="right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Приложение № 3</w:t>
      </w:r>
    </w:p>
    <w:p w:rsidR="00834687" w:rsidRDefault="00834687" w:rsidP="00834687">
      <w:pPr>
        <w:jc w:val="center"/>
        <w:rPr>
          <w:rFonts w:ascii="Verdana" w:hAnsi="Verdana"/>
        </w:rPr>
      </w:pPr>
    </w:p>
    <w:p w:rsidR="00834687" w:rsidRPr="006769E8" w:rsidRDefault="00834687" w:rsidP="00834687">
      <w:pPr>
        <w:jc w:val="center"/>
        <w:rPr>
          <w:rFonts w:ascii="Verdana" w:hAnsi="Verdana"/>
          <w:lang w:val="bg-BG"/>
        </w:rPr>
      </w:pPr>
      <w:r w:rsidRPr="006769E8">
        <w:rPr>
          <w:rFonts w:ascii="Verdana" w:hAnsi="Verdana"/>
          <w:lang w:val="bg-BG"/>
        </w:rPr>
        <w:t>ТЕХНОЛОГИЧНА КАРТА</w:t>
      </w:r>
    </w:p>
    <w:p w:rsidR="00834687" w:rsidRPr="006769E8" w:rsidRDefault="00834687" w:rsidP="00834687">
      <w:pPr>
        <w:jc w:val="center"/>
        <w:rPr>
          <w:rFonts w:ascii="Verdana" w:hAnsi="Verdana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848"/>
      </w:tblGrid>
      <w:tr w:rsidR="00834687" w:rsidRPr="006769E8" w:rsidTr="00AF38CE">
        <w:tc>
          <w:tcPr>
            <w:tcW w:w="226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Вид на дейността:</w:t>
            </w:r>
          </w:p>
        </w:tc>
        <w:tc>
          <w:tcPr>
            <w:tcW w:w="784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Предоставяне по право на разрешение за търсене и проучване или за проучване на подземни богатства</w:t>
            </w:r>
          </w:p>
        </w:tc>
      </w:tr>
      <w:tr w:rsidR="00834687" w:rsidRPr="006769E8" w:rsidTr="00AF38CE">
        <w:tc>
          <w:tcPr>
            <w:tcW w:w="226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  <w:tc>
          <w:tcPr>
            <w:tcW w:w="784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Регистриране на Търговско/Геоложко откритие</w:t>
            </w:r>
          </w:p>
        </w:tc>
      </w:tr>
      <w:tr w:rsidR="00834687" w:rsidRPr="006769E8" w:rsidTr="00AF38CE">
        <w:tc>
          <w:tcPr>
            <w:tcW w:w="226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  <w:tc>
          <w:tcPr>
            <w:tcW w:w="784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Предоставяне по право на концесия за добив на подземни богатства на титуляр на разрешение за търсене и проучване или за проучване на подземни богатства</w:t>
            </w:r>
          </w:p>
        </w:tc>
      </w:tr>
      <w:tr w:rsidR="00834687" w:rsidRPr="006769E8" w:rsidTr="00AF38CE">
        <w:tc>
          <w:tcPr>
            <w:tcW w:w="226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Нормативно основание:</w:t>
            </w:r>
          </w:p>
        </w:tc>
        <w:tc>
          <w:tcPr>
            <w:tcW w:w="7848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39, ал. 1, т. 3 от Закона за подземните богатства (ЗПБ)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21 от ЗПБ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39, ал. 2, т. 3 във връзка с чл. 29 от ЗПБ</w:t>
            </w:r>
          </w:p>
        </w:tc>
      </w:tr>
    </w:tbl>
    <w:p w:rsidR="00834687" w:rsidRPr="006769E8" w:rsidRDefault="00834687" w:rsidP="00834687">
      <w:pPr>
        <w:rPr>
          <w:rFonts w:ascii="Verdana" w:hAnsi="Verdana"/>
          <w:lang w:val="bg-BG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655"/>
        <w:gridCol w:w="3685"/>
        <w:gridCol w:w="2268"/>
      </w:tblGrid>
      <w:tr w:rsidR="00834687" w:rsidRPr="006769E8" w:rsidTr="00AF38CE">
        <w:tc>
          <w:tcPr>
            <w:tcW w:w="675" w:type="dxa"/>
            <w:shd w:val="clear" w:color="auto" w:fill="CCC0D9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Стъпка№</w:t>
            </w:r>
          </w:p>
        </w:tc>
        <w:tc>
          <w:tcPr>
            <w:tcW w:w="7655" w:type="dxa"/>
            <w:shd w:val="clear" w:color="auto" w:fill="CCC0D9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Задача</w:t>
            </w:r>
          </w:p>
        </w:tc>
        <w:tc>
          <w:tcPr>
            <w:tcW w:w="3685" w:type="dxa"/>
            <w:shd w:val="clear" w:color="auto" w:fill="CCC0D9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Изпълнител:</w:t>
            </w:r>
          </w:p>
        </w:tc>
        <w:tc>
          <w:tcPr>
            <w:tcW w:w="2268" w:type="dxa"/>
            <w:shd w:val="clear" w:color="auto" w:fill="CCC0D9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Основание </w:t>
            </w:r>
          </w:p>
        </w:tc>
      </w:tr>
      <w:tr w:rsidR="00834687" w:rsidRPr="006769E8" w:rsidTr="00AF38CE">
        <w:tc>
          <w:tcPr>
            <w:tcW w:w="14283" w:type="dxa"/>
            <w:gridSpan w:val="4"/>
            <w:shd w:val="clear" w:color="auto" w:fill="auto"/>
            <w:vAlign w:val="center"/>
          </w:tcPr>
          <w:p w:rsidR="00834687" w:rsidRPr="006769E8" w:rsidRDefault="00834687" w:rsidP="00AF38CE">
            <w:pPr>
              <w:jc w:val="center"/>
              <w:rPr>
                <w:rFonts w:ascii="Verdana" w:hAnsi="Verdana"/>
                <w:b/>
                <w:lang w:val="bg-BG"/>
              </w:rPr>
            </w:pPr>
            <w:r w:rsidRPr="006769E8">
              <w:rPr>
                <w:rFonts w:ascii="Verdana" w:hAnsi="Verdana"/>
                <w:b/>
                <w:lang w:val="bg-BG"/>
              </w:rPr>
              <w:t>Предоставяне по право на разрешение за търсене и проучване или за проучване на подземни богатства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Регистриране на подаденото заявление за предоставяне на разрешение за търсене и проучване или за проучване на подземни богатства (по образец на МЕ) и заплащане на такса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Деловодство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51, ал. 1 и чл. 59, ал. 1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2.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Проверка на подадените документи – приложения към заявлението 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Дирекция "Природни ресурси и концесии", отдел “Концесии и </w:t>
            </w:r>
            <w:r w:rsidRPr="006769E8">
              <w:rPr>
                <w:rFonts w:ascii="Verdana" w:hAnsi="Verdana"/>
                <w:lang w:val="bg-BG"/>
              </w:rPr>
              <w:lastRenderedPageBreak/>
              <w:t>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Чл. 51, ал. 4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3.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Уведомяване на кандидата за допуснати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нередовности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от негова страна и даване на срок за отстраняването им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51, ал. 4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4.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Съгласуване по чл. 26 от ЗПБ с МОСВ, МВР, МО, МК и ДАНС, АПИ и кмет на територията, на чиято община е разположена площта (само за подземните богатства по чл. 2, ал. 1, т. 5 и т. 6 – строителни и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скалнооблицовъчни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материали)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26, ал. 1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5.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Публикуване на съобщение за предстоящото предоставяне на разрешение в „Държавен вестник“ и на интернет страницата на МЕ 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Чл. 39, ал. </w:t>
            </w:r>
            <w:r w:rsidRPr="006769E8">
              <w:rPr>
                <w:rFonts w:ascii="Verdana" w:hAnsi="Verdana"/>
                <w:bCs/>
                <w:lang w:val="bg-BG"/>
              </w:rPr>
              <w:t>1, т. 3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6.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Едномесечен срок на публикацията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7.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Разглеждане на заявлението и работната програма, вземане на решение относно предоставянето на разрешението в случай, че след изтичане на срока по стъпка 6, заявителят е единствен кандидат и уведомяване на заявителя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52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8.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Изготвяне на проект на предложение и проект на разрешение на министъра на енергетиката 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bCs/>
                <w:lang w:val="bg-BG"/>
              </w:rPr>
              <w:t>Чл. 53, ал. 3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9.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Съставяне на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съгласувателна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преписка, вътрешно съгласуване и подписване на материалите за съгласуване с всички членове на </w:t>
            </w:r>
            <w:r w:rsidRPr="006769E8">
              <w:rPr>
                <w:rFonts w:ascii="Verdana" w:hAnsi="Verdana"/>
                <w:lang w:val="bg-BG"/>
              </w:rPr>
              <w:lastRenderedPageBreak/>
              <w:t>Министерски съвет и с компетентния областен управител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 xml:space="preserve">Дирекция "Природни ресурси и концесии", отдел “Концесии и </w:t>
            </w:r>
            <w:r w:rsidRPr="006769E8">
              <w:rPr>
                <w:rFonts w:ascii="Verdana" w:hAnsi="Verdana"/>
                <w:lang w:val="bg-BG"/>
              </w:rPr>
              <w:lastRenderedPageBreak/>
              <w:t>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 xml:space="preserve">Чл. 32 от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Устройствения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</w:t>
            </w:r>
            <w:r w:rsidRPr="006769E8">
              <w:rPr>
                <w:rFonts w:ascii="Verdana" w:hAnsi="Verdana"/>
                <w:lang w:val="bg-BG"/>
              </w:rPr>
              <w:lastRenderedPageBreak/>
              <w:t>правилник на МС и на неговата администрация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10.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Изготвяне на справка за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съгласувателните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становища, окомплектоване и подписване на материалите за внасяне в Министерския съвет.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разрешения”, Главен секретар и Министър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Чл. 35 от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Устройствения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правилник на МС и на неговата администрация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11.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Изпращане на материалите в Министерския съвет</w:t>
            </w:r>
          </w:p>
        </w:tc>
        <w:tc>
          <w:tcPr>
            <w:tcW w:w="368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разрешения”, Деловодство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12.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Приемане на протоколно решение на Министерския съвет за предоставяне на разрешение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  <w:tc>
          <w:tcPr>
            <w:tcW w:w="368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Министерски съвет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13.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Издаване на разрешение за търсене и проучване или за проучване и обнародване на разрешението в "Държавен вестник" 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министър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bCs/>
                <w:lang w:val="bg-BG"/>
              </w:rPr>
              <w:t>Чл. 53, ал. 4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14.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Регистриране на разрешението в единния регистър на разрешенията и в кадастъра на площите в МЕ - след обнародване на разрешението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 и отдел „Национална геоложка служба“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bCs/>
                <w:lang w:val="bg-BG"/>
              </w:rPr>
              <w:t>Чл. 41, ал. 2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15.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Обявяване на разрешението в общината по местонахождение на обекта и публикуване в интернет страницата на МЕ</w:t>
            </w:r>
          </w:p>
        </w:tc>
        <w:tc>
          <w:tcPr>
            <w:tcW w:w="3685" w:type="dxa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Дирекция "Природни ресурси и концесии", отдел “Концесии и </w:t>
            </w:r>
            <w:r w:rsidRPr="006769E8">
              <w:rPr>
                <w:rFonts w:ascii="Verdana" w:hAnsi="Verdana"/>
                <w:lang w:val="bg-BG"/>
              </w:rPr>
              <w:lastRenderedPageBreak/>
              <w:t>разрешения” Дирекция “ВОП”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Чл. 41, ал. 1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16.</w:t>
            </w:r>
          </w:p>
        </w:tc>
        <w:tc>
          <w:tcPr>
            <w:tcW w:w="7655" w:type="dxa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Потвърждаване на влизане в сила на Разрешението за търсене и проучване и за проучване от дирекция “Правна” към МЕ</w:t>
            </w:r>
          </w:p>
        </w:tc>
        <w:tc>
          <w:tcPr>
            <w:tcW w:w="3685" w:type="dxa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“Правна”, към МЕ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17.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Сключване на договор за търсене и проучване или за проучване и след влизане в сила на издаденото разрешение.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bCs/>
                <w:lang w:val="bg-BG"/>
              </w:rPr>
              <w:t>Чл. 53, ал. 5 от ЗПБ</w:t>
            </w:r>
          </w:p>
        </w:tc>
      </w:tr>
      <w:tr w:rsidR="00834687" w:rsidRPr="006769E8" w:rsidTr="00AF38CE">
        <w:tc>
          <w:tcPr>
            <w:tcW w:w="14283" w:type="dxa"/>
            <w:gridSpan w:val="4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6769E8">
              <w:rPr>
                <w:rFonts w:ascii="Verdana" w:hAnsi="Verdana"/>
                <w:b/>
                <w:lang w:val="bg-BG"/>
              </w:rPr>
              <w:t>Регистриране на Търговско/Геоложко откритие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Регистриране на подаденото заявление за регистриране на търговско/геоложко откритие на подземни богатства (по образец на МЕ) и заплащане на такса по Тарифата за таксите, които се събират в системата на Министерство на икономиката, енергетиката и туризма по Закона за държавните такси (ДВ, бр. 83 от 23.10.2011 г.).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Деловодство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21, ал. 2 и ал. 3 от ЗПБ и чл. 1, ал. 1, т. 32 от Тарифата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2.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Проверка на подадените документи - приложения към заявлението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“Национална геоложка служба”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21, ал. 4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3.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Уведомяване на кандидата за допуснати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нередовности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от негова страна и даване на срок за отстраняването им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“Национална геоложка служба” и членовете на СЕК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21, ал. 4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4.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Разглеждане на геоложкия доклад за резултатите от извършените проучвания и изчислените запаси и/или ресурси, представляващ приложение към заявлението по т. 1 от Специализирана експертна комисия (СЕК), назначена от министъра на енергетиката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Членовете на СЕК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21, ал. 6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5.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Съставяне на Протокол от заседанието на СЕК за разглеждане на </w:t>
            </w:r>
            <w:r w:rsidRPr="006769E8">
              <w:rPr>
                <w:rFonts w:ascii="Verdana" w:hAnsi="Verdana"/>
                <w:lang w:val="bg-BG"/>
              </w:rPr>
              <w:lastRenderedPageBreak/>
              <w:t>геоложкия доклад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Членовете на СЕК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Чл. 21, ал. 6 от </w:t>
            </w:r>
            <w:r w:rsidRPr="006769E8">
              <w:rPr>
                <w:rFonts w:ascii="Verdana" w:hAnsi="Verdana"/>
                <w:lang w:val="bg-BG"/>
              </w:rPr>
              <w:lastRenderedPageBreak/>
              <w:t>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6.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Утвърждаване на протокола по т. 5 и издаване на Удостоверение за направено геоложко/търговско откритие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Министър или упълномощено от него длъжностно лице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21, ал. 7 от ЗПБ</w:t>
            </w:r>
          </w:p>
        </w:tc>
      </w:tr>
      <w:tr w:rsidR="00834687" w:rsidRPr="006769E8" w:rsidTr="00AF38CE">
        <w:tc>
          <w:tcPr>
            <w:tcW w:w="14283" w:type="dxa"/>
            <w:gridSpan w:val="4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b/>
                <w:lang w:val="bg-BG"/>
              </w:rPr>
            </w:pPr>
            <w:r w:rsidRPr="006769E8">
              <w:rPr>
                <w:rFonts w:ascii="Verdana" w:hAnsi="Verdana"/>
                <w:b/>
                <w:lang w:val="bg-BG"/>
              </w:rPr>
              <w:t>Предоставяне по право на концесия за добив на подземни богатства на титуляр на разрешение за търсене и проучване или за проучване на подземни богатства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Регистриране на подаденото заявление за предоставяне по право на концесия за добив на подземни богатства (по образец на МЕ) и заплащане на такса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Деловодство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54, ал. 1, чл. 59, ал. 1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2.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Проверка на подадените документи - приложения към заявлението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3.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Уведомяване на кандидата за допуснати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нередовности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от негова страна и даване на срок за отстраняването им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4.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Съгласуване по чл. 26 от ЗПБ с МОСВ, МВР, МО, МК, ДАНС, АПИ и кмет на територията, на чиято община е разположена площта (само за подземните богатства по чл. 2, ал. 1, т. 5 и т. 6 – строителни и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скалнооблицовъчни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материали)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26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5.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Изготвяне на акт за изключителна държавна собственост.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Министерство на регионалното развитие и благоустройството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6.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Изготвяне на проект на предложение, проект на решение на Министерския съвет и проект на договор за концесия.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54, ал. 4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7.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Съставяне на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съгласувателна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преписка, вътрешно съгласуване и </w:t>
            </w:r>
            <w:r w:rsidRPr="006769E8">
              <w:rPr>
                <w:rFonts w:ascii="Verdana" w:hAnsi="Verdana"/>
                <w:lang w:val="bg-BG"/>
              </w:rPr>
              <w:lastRenderedPageBreak/>
              <w:t xml:space="preserve">подписване на материалите за съгласуване с всички членове на Министерски съвет и с компетентния областен управител 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 xml:space="preserve">Дирекция "Природни ресурси и </w:t>
            </w:r>
            <w:r w:rsidRPr="006769E8">
              <w:rPr>
                <w:rFonts w:ascii="Verdana" w:hAnsi="Verdana"/>
                <w:lang w:val="bg-BG"/>
              </w:rPr>
              <w:lastRenderedPageBreak/>
              <w:t>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 xml:space="preserve">Чл. 32, ал. 1 от </w:t>
            </w:r>
            <w:proofErr w:type="spellStart"/>
            <w:r w:rsidRPr="006769E8">
              <w:rPr>
                <w:rFonts w:ascii="Verdana" w:hAnsi="Verdana"/>
                <w:lang w:val="bg-BG"/>
              </w:rPr>
              <w:lastRenderedPageBreak/>
              <w:t>Устройствения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правилник на МС и на неговата администрация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8.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Изготвяне на справка за </w:t>
            </w:r>
            <w:proofErr w:type="spellStart"/>
            <w:r w:rsidRPr="006769E8">
              <w:rPr>
                <w:rFonts w:ascii="Verdana" w:hAnsi="Verdana"/>
                <w:lang w:val="bg-BG"/>
              </w:rPr>
              <w:t>съгласувателните</w:t>
            </w:r>
            <w:proofErr w:type="spellEnd"/>
            <w:r w:rsidRPr="006769E8">
              <w:rPr>
                <w:rFonts w:ascii="Verdana" w:hAnsi="Verdana"/>
                <w:lang w:val="bg-BG"/>
              </w:rPr>
              <w:t xml:space="preserve"> становища, окомплектоване и подписване на материалите за внасяне в Министерския съвет.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разрешения”, Главен секретар и Министър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35, ал. 1, от УПМС и на неговата администрация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highlight w:val="yellow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tcBorders>
              <w:bottom w:val="nil"/>
            </w:tcBorders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9.</w:t>
            </w:r>
          </w:p>
        </w:tc>
        <w:tc>
          <w:tcPr>
            <w:tcW w:w="7655" w:type="dxa"/>
            <w:tcBorders>
              <w:bottom w:val="nil"/>
            </w:tcBorders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Изпращане на материалите в Министерския съвет</w:t>
            </w: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 и Деловодство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tcBorders>
              <w:bottom w:val="nil"/>
            </w:tcBorders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10.</w:t>
            </w:r>
          </w:p>
        </w:tc>
        <w:tc>
          <w:tcPr>
            <w:tcW w:w="7655" w:type="dxa"/>
            <w:tcBorders>
              <w:bottom w:val="nil"/>
            </w:tcBorders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Приемане на решение на Министерския съвет за предоставяне на концесия за добив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Министерски съвет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Чл. 54, ал. 5 от ЗПБ; 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11.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Обнародване на решението в Държавен вестник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Министерски съвет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41, ал. 1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12.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bCs/>
                <w:lang w:val="bg-BG" w:eastAsia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Обявяване на решението за предоставяне на концесия в общината по местонахождение на находището и </w:t>
            </w:r>
            <w:r w:rsidRPr="006769E8">
              <w:rPr>
                <w:rFonts w:ascii="Verdana" w:hAnsi="Verdana"/>
                <w:bCs/>
                <w:lang w:val="bg-BG" w:eastAsia="bg-BG"/>
              </w:rPr>
              <w:t>публикуване в интернет страницата на МЕ</w:t>
            </w:r>
          </w:p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highlight w:val="yellow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„ВОП“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41, ал. 1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13.</w:t>
            </w:r>
          </w:p>
        </w:tc>
        <w:tc>
          <w:tcPr>
            <w:tcW w:w="7655" w:type="dxa"/>
            <w:shd w:val="clear" w:color="auto" w:fill="auto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Регистриране на концесията в специализираните карти и регистри по ЗПБ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„Национална геоложка служба“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bCs/>
                <w:lang w:val="bg-BG"/>
              </w:rPr>
              <w:t>Чл. 41, ал. 2 от ЗПБ</w:t>
            </w: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14.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Изготвяне на писмо до дирекция “Правна” към Министерски съвет за </w:t>
            </w:r>
            <w:r w:rsidRPr="006769E8">
              <w:rPr>
                <w:rFonts w:ascii="Verdana" w:hAnsi="Verdana"/>
                <w:lang w:val="bg-BG"/>
              </w:rPr>
              <w:lastRenderedPageBreak/>
              <w:t>извършване на проверка относно постъпили жалби срещу Решението на Министерски съвет за предоставяне на концесия за добив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highlight w:val="yellow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 xml:space="preserve">Дирекция "Природни ресурси и </w:t>
            </w:r>
            <w:r w:rsidRPr="006769E8">
              <w:rPr>
                <w:rFonts w:ascii="Verdana" w:hAnsi="Verdana"/>
                <w:lang w:val="bg-BG"/>
              </w:rPr>
              <w:lastRenderedPageBreak/>
              <w:t>концесии", отдел “Концесии и разрешения”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lastRenderedPageBreak/>
              <w:t>15.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Потвърждаване на влизане в сила на решението на Министерския съвет от дирекция “Правна” към Министерски съвет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“Правна”, към 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16.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Провеждане на преговори и сключване на концесионния договор 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Министър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55 от ЗПБ</w:t>
            </w:r>
          </w:p>
        </w:tc>
      </w:tr>
      <w:tr w:rsidR="00834687" w:rsidRPr="006769E8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 xml:space="preserve">17. </w:t>
            </w:r>
          </w:p>
        </w:tc>
        <w:tc>
          <w:tcPr>
            <w:tcW w:w="7655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Вписване на предоставената концесия в Националния концесионен регистър</w:t>
            </w:r>
          </w:p>
        </w:tc>
        <w:tc>
          <w:tcPr>
            <w:tcW w:w="3685" w:type="dxa"/>
            <w:vAlign w:val="center"/>
          </w:tcPr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  <w:p w:rsidR="00834687" w:rsidRPr="006769E8" w:rsidRDefault="00834687" w:rsidP="00AF38CE">
            <w:pPr>
              <w:spacing w:before="20"/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Министерски съвет</w:t>
            </w:r>
          </w:p>
        </w:tc>
        <w:tc>
          <w:tcPr>
            <w:tcW w:w="2268" w:type="dxa"/>
            <w:vAlign w:val="center"/>
          </w:tcPr>
          <w:p w:rsidR="00834687" w:rsidRPr="006769E8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Чл. 99 от Закона за концесиите</w:t>
            </w:r>
          </w:p>
        </w:tc>
      </w:tr>
    </w:tbl>
    <w:p w:rsidR="00834687" w:rsidRDefault="00834687" w:rsidP="00834687">
      <w:pPr>
        <w:rPr>
          <w:rFonts w:ascii="Verdana" w:hAnsi="Verdana"/>
          <w:smallCaps/>
          <w:u w:val="single"/>
          <w:lang w:val="bg-BG"/>
        </w:rPr>
      </w:pPr>
    </w:p>
    <w:p w:rsidR="00834687" w:rsidRDefault="00834687" w:rsidP="00834687">
      <w:pPr>
        <w:rPr>
          <w:rFonts w:ascii="Verdana" w:hAnsi="Verdana"/>
          <w:smallCaps/>
          <w:u w:val="single"/>
          <w:lang w:val="bg-BG"/>
        </w:rPr>
      </w:pPr>
    </w:p>
    <w:p w:rsidR="00834687" w:rsidRPr="00BA492A" w:rsidRDefault="00834687" w:rsidP="00834687">
      <w:pPr>
        <w:jc w:val="center"/>
        <w:rPr>
          <w:rFonts w:ascii="Verdana" w:hAnsi="Verdana"/>
          <w:b/>
          <w:lang w:val="bg-BG"/>
        </w:rPr>
      </w:pPr>
      <w:r w:rsidRPr="00BA492A">
        <w:rPr>
          <w:rFonts w:ascii="Verdana" w:hAnsi="Verdana"/>
          <w:b/>
          <w:lang w:val="bg-BG"/>
        </w:rPr>
        <w:t>ТЕХНОЛОГИЧНА КАРТА</w:t>
      </w:r>
    </w:p>
    <w:p w:rsidR="00834687" w:rsidRPr="00D34F07" w:rsidRDefault="00834687" w:rsidP="00834687">
      <w:pPr>
        <w:jc w:val="center"/>
        <w:rPr>
          <w:rFonts w:ascii="Verdana" w:hAnsi="Verdana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031"/>
      </w:tblGrid>
      <w:tr w:rsidR="00834687" w:rsidRPr="00D34F07" w:rsidTr="00AF38CE">
        <w:tc>
          <w:tcPr>
            <w:tcW w:w="2268" w:type="dxa"/>
          </w:tcPr>
          <w:p w:rsidR="00834687" w:rsidRPr="00D34F07" w:rsidRDefault="00834687" w:rsidP="00AF38CE">
            <w:pPr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Вид на дейността:</w:t>
            </w:r>
          </w:p>
        </w:tc>
        <w:tc>
          <w:tcPr>
            <w:tcW w:w="10031" w:type="dxa"/>
          </w:tcPr>
          <w:p w:rsidR="00834687" w:rsidRPr="00DE76B7" w:rsidRDefault="00834687" w:rsidP="00AF38CE">
            <w:pPr>
              <w:rPr>
                <w:rFonts w:ascii="Verdana" w:hAnsi="Verdana"/>
                <w:b/>
                <w:lang w:val="bg-BG"/>
              </w:rPr>
            </w:pPr>
            <w:r w:rsidRPr="00DE76B7">
              <w:rPr>
                <w:rFonts w:ascii="Verdana" w:hAnsi="Verdana"/>
                <w:b/>
                <w:lang w:val="bg-BG"/>
              </w:rPr>
              <w:t xml:space="preserve">Отказ за предоставяне на концесия за добив на подземни богатства </w:t>
            </w:r>
          </w:p>
        </w:tc>
      </w:tr>
      <w:tr w:rsidR="00834687" w:rsidRPr="00D34F07" w:rsidTr="00AF38CE">
        <w:tc>
          <w:tcPr>
            <w:tcW w:w="2268" w:type="dxa"/>
          </w:tcPr>
          <w:p w:rsidR="00834687" w:rsidRPr="00D34F07" w:rsidRDefault="00834687" w:rsidP="00AF38CE">
            <w:pPr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Нормативно основание:</w:t>
            </w:r>
          </w:p>
        </w:tc>
        <w:tc>
          <w:tcPr>
            <w:tcW w:w="10031" w:type="dxa"/>
          </w:tcPr>
          <w:p w:rsidR="00834687" w:rsidRPr="00D34F07" w:rsidRDefault="00834687" w:rsidP="004A6EFF">
            <w:pPr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Чл. </w:t>
            </w:r>
            <w:r>
              <w:rPr>
                <w:rFonts w:ascii="Verdana" w:hAnsi="Verdana"/>
                <w:lang w:val="bg-BG"/>
              </w:rPr>
              <w:t xml:space="preserve">56 </w:t>
            </w:r>
            <w:r w:rsidRPr="00D34F07">
              <w:rPr>
                <w:rFonts w:ascii="Verdana" w:hAnsi="Verdana"/>
                <w:lang w:val="bg-BG"/>
              </w:rPr>
              <w:t>от Закона за подземните богатства (ЗПБ)</w:t>
            </w:r>
          </w:p>
        </w:tc>
      </w:tr>
    </w:tbl>
    <w:p w:rsidR="00834687" w:rsidRPr="00D34F07" w:rsidRDefault="00834687" w:rsidP="00834687">
      <w:pPr>
        <w:rPr>
          <w:rFonts w:ascii="Verdana" w:hAnsi="Verdana"/>
          <w:lang w:val="bg-BG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655"/>
        <w:gridCol w:w="3685"/>
        <w:gridCol w:w="2268"/>
      </w:tblGrid>
      <w:tr w:rsidR="00834687" w:rsidRPr="00D34F07" w:rsidTr="00AF38CE">
        <w:tc>
          <w:tcPr>
            <w:tcW w:w="675" w:type="dxa"/>
            <w:vAlign w:val="center"/>
          </w:tcPr>
          <w:p w:rsidR="00834687" w:rsidRPr="006769E8" w:rsidRDefault="00834687" w:rsidP="00AF38CE">
            <w:pPr>
              <w:ind w:firstLine="0"/>
              <w:jc w:val="center"/>
              <w:rPr>
                <w:rFonts w:ascii="Verdana" w:hAnsi="Verdana"/>
                <w:lang w:val="bg-BG"/>
              </w:rPr>
            </w:pPr>
            <w:r w:rsidRPr="006769E8">
              <w:rPr>
                <w:rFonts w:ascii="Verdana" w:hAnsi="Verdana"/>
                <w:lang w:val="bg-BG"/>
              </w:rPr>
              <w:t>Стъпка№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left="-737" w:firstLine="771"/>
              <w:jc w:val="center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Задача</w:t>
            </w:r>
            <w:bookmarkStart w:id="0" w:name="_GoBack"/>
            <w:bookmarkEnd w:id="0"/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ind w:left="-737" w:firstLine="771"/>
              <w:jc w:val="center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Изпълнител: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ind w:left="-737"/>
              <w:jc w:val="center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Основание</w:t>
            </w: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09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1.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Регистриране на подаденото заявление за предоставяне на концесия за добив на подземни богатства (по образец на МЕ) и заплащане на такса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Деловодство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Чл. 54, ал. 1, чл. 59, ал. 1 от ЗПБ</w:t>
            </w: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24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2.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Проверка на подадените документи - приложения към заявлението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rPr>
                <w:rFonts w:ascii="Verdana" w:hAnsi="Verdana"/>
                <w:lang w:val="bg-BG"/>
              </w:rPr>
            </w:pP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3.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Уведомяване на кандидата за допуснати </w:t>
            </w:r>
            <w:proofErr w:type="spellStart"/>
            <w:r w:rsidRPr="00D34F07">
              <w:rPr>
                <w:rFonts w:ascii="Verdana" w:hAnsi="Verdana"/>
                <w:lang w:val="bg-BG"/>
              </w:rPr>
              <w:t>нередовности</w:t>
            </w:r>
            <w:proofErr w:type="spellEnd"/>
            <w:r w:rsidRPr="00D34F07">
              <w:rPr>
                <w:rFonts w:ascii="Verdana" w:hAnsi="Verdana"/>
                <w:lang w:val="bg-BG"/>
              </w:rPr>
              <w:t xml:space="preserve"> от негова страна и даване на срок за отстраняването им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rPr>
                <w:rFonts w:ascii="Verdana" w:hAnsi="Verdana"/>
                <w:lang w:val="bg-BG"/>
              </w:rPr>
            </w:pP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4.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Съгласуване по чл. 26 от ЗПБ с МОСВ, МВР, МО, МК, ДАНС, АПИ, </w:t>
            </w:r>
            <w:r w:rsidRPr="00385F1E">
              <w:rPr>
                <w:rFonts w:ascii="Verdana" w:hAnsi="Verdana"/>
                <w:lang w:val="bg-BG"/>
              </w:rPr>
              <w:t>кмет</w:t>
            </w:r>
            <w:r>
              <w:rPr>
                <w:rFonts w:ascii="Verdana" w:hAnsi="Verdana"/>
                <w:lang w:val="bg-BG"/>
              </w:rPr>
              <w:t xml:space="preserve"> на територията, на чиято община е разположена площта (само за подземните богатства по чл. 2, ал. 1, т. 5 и т. 6 – строителни и </w:t>
            </w:r>
            <w:proofErr w:type="spellStart"/>
            <w:r>
              <w:rPr>
                <w:rFonts w:ascii="Verdana" w:hAnsi="Verdana"/>
                <w:lang w:val="bg-BG"/>
              </w:rPr>
              <w:t>скалнооблицовъчни</w:t>
            </w:r>
            <w:proofErr w:type="spellEnd"/>
            <w:r>
              <w:rPr>
                <w:rFonts w:ascii="Verdana" w:hAnsi="Verdana"/>
                <w:lang w:val="bg-BG"/>
              </w:rPr>
              <w:t xml:space="preserve"> материали)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Чл. 26 от ЗПБ</w:t>
            </w: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5.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Изго</w:t>
            </w:r>
            <w:r>
              <w:rPr>
                <w:rFonts w:ascii="Verdana" w:hAnsi="Verdana"/>
                <w:lang w:val="bg-BG"/>
              </w:rPr>
              <w:t xml:space="preserve">твяне на проект на предложение и </w:t>
            </w:r>
            <w:r w:rsidRPr="00D34F07">
              <w:rPr>
                <w:rFonts w:ascii="Verdana" w:hAnsi="Verdana"/>
                <w:lang w:val="bg-BG"/>
              </w:rPr>
              <w:t xml:space="preserve">проект на решение на Министерския съвет </w:t>
            </w:r>
            <w:r>
              <w:rPr>
                <w:rFonts w:ascii="Verdana" w:hAnsi="Verdana"/>
                <w:lang w:val="bg-BG"/>
              </w:rPr>
              <w:t>за отказ за предоставяне на концесия за добив на подземни богатства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4A6EFF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Чл. </w:t>
            </w:r>
            <w:r>
              <w:rPr>
                <w:rFonts w:ascii="Verdana" w:hAnsi="Verdana"/>
                <w:lang w:val="bg-BG"/>
              </w:rPr>
              <w:t xml:space="preserve">56 </w:t>
            </w:r>
            <w:r w:rsidRPr="00D34F07">
              <w:rPr>
                <w:rFonts w:ascii="Verdana" w:hAnsi="Verdana"/>
                <w:lang w:val="bg-BG"/>
              </w:rPr>
              <w:t>от ЗПБ</w:t>
            </w: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6.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Съставяне на </w:t>
            </w:r>
            <w:proofErr w:type="spellStart"/>
            <w:r w:rsidRPr="00D34F07">
              <w:rPr>
                <w:rFonts w:ascii="Verdana" w:hAnsi="Verdana"/>
                <w:lang w:val="bg-BG"/>
              </w:rPr>
              <w:t>съгласувателна</w:t>
            </w:r>
            <w:proofErr w:type="spellEnd"/>
            <w:r w:rsidRPr="00D34F07">
              <w:rPr>
                <w:rFonts w:ascii="Verdana" w:hAnsi="Verdana"/>
                <w:lang w:val="bg-BG"/>
              </w:rPr>
              <w:t xml:space="preserve"> преписка, вътрешно съгласуване и подписване на материалите з</w:t>
            </w:r>
            <w:r>
              <w:rPr>
                <w:rFonts w:ascii="Verdana" w:hAnsi="Verdana"/>
                <w:lang w:val="bg-BG"/>
              </w:rPr>
              <w:t>а съгласуване с всички членове на Министерски съвет и</w:t>
            </w:r>
            <w:r w:rsidRPr="00D34F07">
              <w:rPr>
                <w:rFonts w:ascii="Verdana" w:hAnsi="Verdana"/>
                <w:lang w:val="bg-BG"/>
              </w:rPr>
              <w:t xml:space="preserve"> компетентния областе</w:t>
            </w:r>
            <w:r>
              <w:rPr>
                <w:rFonts w:ascii="Verdana" w:hAnsi="Verdana"/>
                <w:lang w:val="bg-BG"/>
              </w:rPr>
              <w:t xml:space="preserve">н управител 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Дирекция "Природни ресурси и концесии", отдел “Концесии и разрешения”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Чл. 32, ал. 1 от </w:t>
            </w:r>
            <w:proofErr w:type="spellStart"/>
            <w:r w:rsidRPr="00D34F07">
              <w:rPr>
                <w:rFonts w:ascii="Verdana" w:hAnsi="Verdana"/>
                <w:lang w:val="bg-BG"/>
              </w:rPr>
              <w:t>Устройствения</w:t>
            </w:r>
            <w:proofErr w:type="spellEnd"/>
            <w:r w:rsidRPr="00D34F07">
              <w:rPr>
                <w:rFonts w:ascii="Verdana" w:hAnsi="Verdana"/>
                <w:lang w:val="bg-BG"/>
              </w:rPr>
              <w:t xml:space="preserve"> правилник на МС и на неговата администрация</w:t>
            </w:r>
          </w:p>
        </w:tc>
      </w:tr>
      <w:tr w:rsidR="00834687" w:rsidRPr="00D34F07" w:rsidTr="00AF38CE">
        <w:tc>
          <w:tcPr>
            <w:tcW w:w="675" w:type="dxa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7.</w:t>
            </w:r>
          </w:p>
        </w:tc>
        <w:tc>
          <w:tcPr>
            <w:tcW w:w="7655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Изготвяне на справка за </w:t>
            </w:r>
            <w:proofErr w:type="spellStart"/>
            <w:r w:rsidRPr="00D34F07">
              <w:rPr>
                <w:rFonts w:ascii="Verdana" w:hAnsi="Verdana"/>
                <w:lang w:val="bg-BG"/>
              </w:rPr>
              <w:t>съгласувателните</w:t>
            </w:r>
            <w:proofErr w:type="spellEnd"/>
            <w:r w:rsidRPr="00D34F07">
              <w:rPr>
                <w:rFonts w:ascii="Verdana" w:hAnsi="Verdana"/>
                <w:lang w:val="bg-BG"/>
              </w:rPr>
              <w:t xml:space="preserve"> становища, окомплектоване и подписване на материалите за внасяне в Министерския</w:t>
            </w:r>
            <w:r>
              <w:rPr>
                <w:rFonts w:ascii="Verdana" w:hAnsi="Verdana"/>
                <w:lang w:val="bg-BG"/>
              </w:rPr>
              <w:t xml:space="preserve"> съвет</w:t>
            </w:r>
          </w:p>
        </w:tc>
        <w:tc>
          <w:tcPr>
            <w:tcW w:w="3685" w:type="dxa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Дирекция "Природни ресурси и концесии"</w:t>
            </w:r>
            <w:r>
              <w:rPr>
                <w:rFonts w:ascii="Verdana" w:hAnsi="Verdana"/>
                <w:lang w:val="bg-BG"/>
              </w:rPr>
              <w:t>, отдел “Концесии и разрешения”</w:t>
            </w:r>
            <w:r w:rsidRPr="00D34F07">
              <w:rPr>
                <w:rFonts w:ascii="Verdana" w:hAnsi="Verdana"/>
                <w:lang w:val="bg-BG"/>
              </w:rPr>
              <w:t>, Главен секретар и Министър</w:t>
            </w:r>
          </w:p>
        </w:tc>
        <w:tc>
          <w:tcPr>
            <w:tcW w:w="2268" w:type="dxa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Чл. 35, ал. 1, от УПМС и на неговата администрация</w:t>
            </w:r>
          </w:p>
          <w:p w:rsidR="00834687" w:rsidRPr="00D34F07" w:rsidRDefault="00834687" w:rsidP="00AF38CE">
            <w:pPr>
              <w:rPr>
                <w:rFonts w:ascii="Verdana" w:hAnsi="Verdana"/>
                <w:highlight w:val="yellow"/>
                <w:lang w:val="bg-BG"/>
              </w:rPr>
            </w:pPr>
          </w:p>
        </w:tc>
      </w:tr>
      <w:tr w:rsidR="00834687" w:rsidRPr="00D34F07" w:rsidTr="00AF38CE">
        <w:tc>
          <w:tcPr>
            <w:tcW w:w="675" w:type="dxa"/>
            <w:tcBorders>
              <w:bottom w:val="nil"/>
            </w:tcBorders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8.</w:t>
            </w:r>
          </w:p>
        </w:tc>
        <w:tc>
          <w:tcPr>
            <w:tcW w:w="7655" w:type="dxa"/>
            <w:tcBorders>
              <w:bottom w:val="nil"/>
            </w:tcBorders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Изпращане на м</w:t>
            </w:r>
            <w:r>
              <w:rPr>
                <w:rFonts w:ascii="Verdana" w:hAnsi="Verdana"/>
                <w:lang w:val="bg-BG"/>
              </w:rPr>
              <w:t>атериалите в Министерския съвет</w:t>
            </w: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Дирекция "Природни ресурси и </w:t>
            </w:r>
            <w:r w:rsidRPr="00D34F07">
              <w:rPr>
                <w:rFonts w:ascii="Verdana" w:hAnsi="Verdana"/>
                <w:lang w:val="bg-BG"/>
              </w:rPr>
              <w:lastRenderedPageBreak/>
              <w:t>концесии", отдел “Концесии и разрешения” и Деловодство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834687" w:rsidRPr="00D34F07" w:rsidRDefault="00834687" w:rsidP="00AF38CE">
            <w:pPr>
              <w:rPr>
                <w:rFonts w:ascii="Verdana" w:hAnsi="Verdana"/>
                <w:lang w:val="bg-BG"/>
              </w:rPr>
            </w:pPr>
          </w:p>
        </w:tc>
      </w:tr>
      <w:tr w:rsidR="00834687" w:rsidRPr="00D34F07" w:rsidTr="00AF38CE">
        <w:tc>
          <w:tcPr>
            <w:tcW w:w="675" w:type="dxa"/>
            <w:tcBorders>
              <w:bottom w:val="nil"/>
            </w:tcBorders>
            <w:shd w:val="clear" w:color="auto" w:fill="auto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9.</w:t>
            </w:r>
          </w:p>
        </w:tc>
        <w:tc>
          <w:tcPr>
            <w:tcW w:w="7655" w:type="dxa"/>
            <w:tcBorders>
              <w:bottom w:val="nil"/>
            </w:tcBorders>
            <w:shd w:val="clear" w:color="auto" w:fill="auto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Приемане на решение на Министерския съвет за </w:t>
            </w:r>
            <w:r>
              <w:rPr>
                <w:rFonts w:ascii="Verdana" w:hAnsi="Verdana"/>
                <w:lang w:val="bg-BG"/>
              </w:rPr>
              <w:t>отказ за предоставяне на концесия за добив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Министерски съвет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34687" w:rsidRPr="00D34F07" w:rsidRDefault="00834687" w:rsidP="004A6EFF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Чл. </w:t>
            </w:r>
            <w:r>
              <w:rPr>
                <w:rFonts w:ascii="Verdana" w:hAnsi="Verdana"/>
                <w:lang w:val="bg-BG"/>
              </w:rPr>
              <w:t xml:space="preserve">56 </w:t>
            </w:r>
            <w:r w:rsidRPr="00D34F07">
              <w:rPr>
                <w:rFonts w:ascii="Verdana" w:hAnsi="Verdana"/>
                <w:lang w:val="bg-BG"/>
              </w:rPr>
              <w:t>от ЗПБ</w:t>
            </w:r>
          </w:p>
        </w:tc>
      </w:tr>
      <w:tr w:rsidR="00834687" w:rsidRPr="00D34F07" w:rsidTr="00AF38CE">
        <w:tc>
          <w:tcPr>
            <w:tcW w:w="675" w:type="dxa"/>
            <w:shd w:val="clear" w:color="auto" w:fill="auto"/>
            <w:vAlign w:val="center"/>
          </w:tcPr>
          <w:p w:rsidR="00834687" w:rsidRPr="00D34F07" w:rsidRDefault="00834687" w:rsidP="00AF38CE">
            <w:pPr>
              <w:ind w:left="-709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10.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34687" w:rsidRPr="00D34F07" w:rsidRDefault="00834687" w:rsidP="00AF38CE">
            <w:pPr>
              <w:ind w:firstLine="0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 xml:space="preserve">Обнародване </w:t>
            </w:r>
            <w:r>
              <w:rPr>
                <w:rFonts w:ascii="Verdana" w:hAnsi="Verdana"/>
                <w:lang w:val="bg-BG"/>
              </w:rPr>
              <w:t>на решението в Държавен вестник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4687" w:rsidRPr="00D34F07" w:rsidRDefault="00834687" w:rsidP="00AF38CE">
            <w:pPr>
              <w:spacing w:before="20"/>
              <w:ind w:firstLine="0"/>
              <w:jc w:val="left"/>
              <w:rPr>
                <w:rFonts w:ascii="Verdana" w:hAnsi="Verdana"/>
                <w:lang w:val="bg-BG"/>
              </w:rPr>
            </w:pPr>
            <w:r w:rsidRPr="00D34F07">
              <w:rPr>
                <w:rFonts w:ascii="Verdana" w:hAnsi="Verdana"/>
                <w:lang w:val="bg-BG"/>
              </w:rPr>
              <w:t>Министерски съвет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687" w:rsidRPr="00D34F07" w:rsidRDefault="00834687" w:rsidP="00AF38CE">
            <w:pPr>
              <w:rPr>
                <w:rFonts w:ascii="Verdana" w:hAnsi="Verdana"/>
                <w:lang w:val="bg-BG"/>
              </w:rPr>
            </w:pPr>
          </w:p>
        </w:tc>
      </w:tr>
    </w:tbl>
    <w:p w:rsidR="00834687" w:rsidRPr="00D34F07" w:rsidRDefault="00834687" w:rsidP="00834687">
      <w:pPr>
        <w:rPr>
          <w:rFonts w:ascii="Verdana" w:hAnsi="Verdana"/>
          <w:smallCaps/>
          <w:u w:val="single"/>
          <w:lang w:val="bg-BG"/>
        </w:rPr>
      </w:pPr>
    </w:p>
    <w:p w:rsidR="00834687" w:rsidRPr="006769E8" w:rsidRDefault="00834687" w:rsidP="00834687">
      <w:pPr>
        <w:rPr>
          <w:rFonts w:ascii="Verdana" w:hAnsi="Verdana"/>
          <w:smallCaps/>
          <w:u w:val="single"/>
          <w:lang w:val="bg-BG"/>
        </w:rPr>
      </w:pPr>
    </w:p>
    <w:p w:rsidR="001A33AC" w:rsidRDefault="001A33AC"/>
    <w:sectPr w:rsidR="001A33AC" w:rsidSect="008346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C49"/>
    <w:rsid w:val="001A33AC"/>
    <w:rsid w:val="004A6EFF"/>
    <w:rsid w:val="00834687"/>
    <w:rsid w:val="00C55E61"/>
    <w:rsid w:val="00DF0421"/>
    <w:rsid w:val="00E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87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87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В.Кинанева</dc:creator>
  <cp:keywords/>
  <dc:description/>
  <cp:lastModifiedBy>В.Кинанева</cp:lastModifiedBy>
  <cp:revision>5</cp:revision>
  <dcterms:created xsi:type="dcterms:W3CDTF">2015-06-02T13:25:00Z</dcterms:created>
  <dcterms:modified xsi:type="dcterms:W3CDTF">2015-06-10T14:13:00Z</dcterms:modified>
</cp:coreProperties>
</file>